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1554329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DD1FDA" w:rsidRPr="00DD1FDA">
        <w:rPr>
          <w:rFonts w:ascii="Arial" w:eastAsia="Batang" w:hAnsi="Arial" w:cs="Arial"/>
          <w:b/>
          <w:bCs/>
          <w:szCs w:val="22"/>
        </w:rPr>
        <w:t>R1-1906846</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58CD996" w:rsidR="00855F39" w:rsidRPr="00074926" w:rsidRDefault="00A4293C"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7D07F1">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029B38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A4293C" w:rsidRPr="00A4293C">
        <w:rPr>
          <w:b/>
          <w:color w:val="000000"/>
          <w:lang w:val="en-US"/>
        </w:rPr>
        <w:t>Considerations in the support of quality report in Msg3</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DD1FD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2F28265"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7D07F1">
        <w:rPr>
          <w:rFonts w:eastAsia="MS Mincho"/>
          <w:lang w:val="en-US"/>
        </w:rPr>
        <w:t>made the following working assumption and agreements</w:t>
      </w:r>
      <w:r w:rsidR="00AA5907">
        <w:rPr>
          <w:rFonts w:eastAsia="MS Mincho"/>
          <w:lang w:val="en-US"/>
        </w:rPr>
        <w:t>:</w:t>
      </w:r>
    </w:p>
    <w:p w14:paraId="28143C4E" w14:textId="77777777" w:rsidR="00A4293C" w:rsidRPr="00A4293C" w:rsidRDefault="00A4293C" w:rsidP="00A4293C">
      <w:pPr>
        <w:spacing w:line="276" w:lineRule="auto"/>
        <w:ind w:left="360"/>
        <w:rPr>
          <w:b/>
          <w:i/>
          <w:highlight w:val="green"/>
        </w:rPr>
      </w:pPr>
      <w:r w:rsidRPr="00A4293C">
        <w:rPr>
          <w:b/>
          <w:i/>
          <w:highlight w:val="green"/>
        </w:rPr>
        <w:t>A</w:t>
      </w:r>
      <w:r w:rsidRPr="00A4293C">
        <w:rPr>
          <w:rFonts w:hint="eastAsia"/>
          <w:b/>
          <w:i/>
          <w:highlight w:val="green"/>
        </w:rPr>
        <w:t>greement</w:t>
      </w:r>
    </w:p>
    <w:p w14:paraId="2B5A32A9" w14:textId="77777777" w:rsidR="00A4293C" w:rsidRPr="00A4293C" w:rsidRDefault="00A4293C" w:rsidP="00DD1FDA">
      <w:pPr>
        <w:numPr>
          <w:ilvl w:val="0"/>
          <w:numId w:val="7"/>
        </w:numPr>
        <w:spacing w:after="0"/>
        <w:ind w:left="1080"/>
        <w:rPr>
          <w:rFonts w:eastAsia="Times New Roman"/>
          <w:i/>
        </w:rPr>
      </w:pPr>
      <w:r w:rsidRPr="00A4293C">
        <w:rPr>
          <w:rFonts w:eastAsia="Times New Roman" w:hint="eastAsia"/>
          <w:i/>
        </w:rPr>
        <w:t>DL quality report in Msg3 in IDLE mode and DL quality report in connected mode are configured separately.</w:t>
      </w:r>
    </w:p>
    <w:p w14:paraId="3E564B52" w14:textId="77777777" w:rsidR="00A4293C" w:rsidRPr="00A4293C" w:rsidRDefault="00A4293C" w:rsidP="00DD1FDA">
      <w:pPr>
        <w:numPr>
          <w:ilvl w:val="0"/>
          <w:numId w:val="7"/>
        </w:numPr>
        <w:spacing w:after="0"/>
        <w:ind w:left="1080"/>
        <w:rPr>
          <w:rFonts w:eastAsia="Times New Roman"/>
          <w:i/>
        </w:rPr>
      </w:pPr>
      <w:r w:rsidRPr="00A4293C">
        <w:rPr>
          <w:rFonts w:eastAsia="Times New Roman" w:hint="eastAsia"/>
          <w:i/>
        </w:rPr>
        <w:t>DL quality report in Msg3 in IDLE mode is configured per PRACH CE level or per CE mode in the SI.</w:t>
      </w:r>
    </w:p>
    <w:p w14:paraId="0F945F09" w14:textId="77777777" w:rsidR="00A4293C" w:rsidRPr="00A4293C" w:rsidRDefault="00A4293C" w:rsidP="00DD1FDA">
      <w:pPr>
        <w:numPr>
          <w:ilvl w:val="0"/>
          <w:numId w:val="7"/>
        </w:numPr>
        <w:spacing w:after="0"/>
        <w:ind w:left="1080"/>
        <w:rPr>
          <w:rFonts w:eastAsia="Times New Roman"/>
          <w:i/>
        </w:rPr>
      </w:pPr>
      <w:r w:rsidRPr="00A4293C">
        <w:rPr>
          <w:rFonts w:eastAsia="Times New Roman" w:hint="eastAsia"/>
          <w:i/>
        </w:rPr>
        <w:t>DL quality report in connected mode is configured by UE-specific RRC signaling.</w:t>
      </w:r>
    </w:p>
    <w:p w14:paraId="4A0E925E" w14:textId="77777777" w:rsidR="00A4293C" w:rsidRPr="00A4293C" w:rsidRDefault="00A4293C" w:rsidP="00A4293C">
      <w:pPr>
        <w:ind w:left="360"/>
        <w:rPr>
          <w:i/>
          <w:lang w:eastAsia="x-none"/>
        </w:rPr>
      </w:pPr>
    </w:p>
    <w:p w14:paraId="2C11FF89" w14:textId="77777777" w:rsidR="00A4293C" w:rsidRPr="00A4293C" w:rsidRDefault="00A4293C" w:rsidP="00A4293C">
      <w:pPr>
        <w:spacing w:line="276" w:lineRule="auto"/>
        <w:ind w:left="360"/>
        <w:rPr>
          <w:b/>
          <w:i/>
          <w:highlight w:val="green"/>
        </w:rPr>
      </w:pPr>
      <w:r w:rsidRPr="00A4293C">
        <w:rPr>
          <w:b/>
          <w:i/>
          <w:highlight w:val="green"/>
        </w:rPr>
        <w:t>A</w:t>
      </w:r>
      <w:r w:rsidRPr="00A4293C">
        <w:rPr>
          <w:rFonts w:hint="eastAsia"/>
          <w:b/>
          <w:i/>
          <w:highlight w:val="green"/>
        </w:rPr>
        <w:t>greement</w:t>
      </w:r>
    </w:p>
    <w:p w14:paraId="4984E703" w14:textId="77777777" w:rsidR="00A4293C" w:rsidRPr="00A4293C" w:rsidRDefault="00A4293C" w:rsidP="00DD1FDA">
      <w:pPr>
        <w:numPr>
          <w:ilvl w:val="0"/>
          <w:numId w:val="7"/>
        </w:numPr>
        <w:spacing w:after="0"/>
        <w:ind w:left="1080"/>
        <w:rPr>
          <w:rFonts w:eastAsia="Times New Roman"/>
          <w:i/>
        </w:rPr>
      </w:pPr>
      <w:r w:rsidRPr="00A4293C">
        <w:rPr>
          <w:rFonts w:eastAsia="Times New Roman" w:hint="eastAsia"/>
          <w:i/>
        </w:rPr>
        <w:t>For DL quality report in connected mode, DL quality is transmitted via higher layer signaling, e.g. MAC CE or RRC message.</w:t>
      </w:r>
    </w:p>
    <w:p w14:paraId="0A9F396E" w14:textId="77777777" w:rsidR="00A4293C" w:rsidRPr="00A4293C" w:rsidRDefault="00A4293C" w:rsidP="00A4293C">
      <w:pPr>
        <w:ind w:left="360"/>
        <w:rPr>
          <w:i/>
          <w:lang w:eastAsia="x-none"/>
        </w:rPr>
      </w:pPr>
    </w:p>
    <w:p w14:paraId="196AF48D" w14:textId="77777777" w:rsidR="00A4293C" w:rsidRPr="00A4293C" w:rsidRDefault="00A4293C" w:rsidP="00A4293C">
      <w:pPr>
        <w:ind w:left="360"/>
        <w:rPr>
          <w:b/>
          <w:i/>
        </w:rPr>
      </w:pPr>
      <w:r w:rsidRPr="00A4293C">
        <w:rPr>
          <w:b/>
          <w:i/>
          <w:highlight w:val="darkYellow"/>
        </w:rPr>
        <w:t>Working Assumption</w:t>
      </w:r>
    </w:p>
    <w:p w14:paraId="3734728E" w14:textId="77777777" w:rsidR="00A4293C" w:rsidRPr="00A4293C" w:rsidRDefault="00A4293C" w:rsidP="00DD1FDA">
      <w:pPr>
        <w:numPr>
          <w:ilvl w:val="0"/>
          <w:numId w:val="7"/>
        </w:numPr>
        <w:spacing w:after="0"/>
        <w:ind w:left="1080"/>
        <w:rPr>
          <w:rFonts w:eastAsia="Times New Roman"/>
          <w:i/>
        </w:rPr>
      </w:pPr>
      <w:r w:rsidRPr="00A4293C">
        <w:rPr>
          <w:rFonts w:eastAsia="Times New Roman" w:hint="eastAsia"/>
          <w:i/>
        </w:rPr>
        <w:t>For DL quality report in Msg3</w:t>
      </w:r>
      <w:r w:rsidRPr="00A4293C">
        <w:rPr>
          <w:rFonts w:eastAsia="Times New Roman"/>
          <w:i/>
        </w:rPr>
        <w:t xml:space="preserve"> for IDLE mode UEs</w:t>
      </w:r>
      <w:r w:rsidRPr="00A4293C">
        <w:rPr>
          <w:rFonts w:eastAsia="Times New Roman" w:hint="eastAsia"/>
          <w:i/>
        </w:rPr>
        <w:t xml:space="preserve">, </w:t>
      </w:r>
      <w:r w:rsidRPr="00A4293C">
        <w:rPr>
          <w:rFonts w:eastAsia="Times New Roman"/>
          <w:i/>
        </w:rPr>
        <w:t xml:space="preserve">the narrowband(s) for downlink quality measurement includes at least the </w:t>
      </w:r>
      <w:r w:rsidRPr="00A4293C">
        <w:rPr>
          <w:rFonts w:eastAsia="Times New Roman" w:hint="eastAsia"/>
          <w:i/>
        </w:rPr>
        <w:t>narrowband</w:t>
      </w:r>
      <w:r w:rsidRPr="00A4293C">
        <w:rPr>
          <w:rFonts w:eastAsia="Times New Roman"/>
          <w:i/>
        </w:rPr>
        <w:t>(s)</w:t>
      </w:r>
      <w:r w:rsidRPr="00A4293C">
        <w:rPr>
          <w:rFonts w:eastAsia="Times New Roman" w:hint="eastAsia"/>
          <w:i/>
        </w:rPr>
        <w:t xml:space="preserve"> on which MPDCCH of RAR is monitored.</w:t>
      </w:r>
    </w:p>
    <w:p w14:paraId="721B874D" w14:textId="77777777" w:rsidR="00A4293C" w:rsidRPr="00A4293C" w:rsidRDefault="00A4293C" w:rsidP="00A4293C">
      <w:pPr>
        <w:ind w:left="360"/>
        <w:rPr>
          <w:rFonts w:eastAsia="MS Mincho"/>
          <w:i/>
          <w:lang w:val="en-US"/>
        </w:rPr>
      </w:pPr>
    </w:p>
    <w:p w14:paraId="721CBC2F" w14:textId="77777777" w:rsidR="00A4293C" w:rsidRPr="00A4293C" w:rsidRDefault="00A4293C" w:rsidP="00A4293C">
      <w:pPr>
        <w:spacing w:line="276" w:lineRule="auto"/>
        <w:ind w:left="360"/>
        <w:rPr>
          <w:b/>
          <w:i/>
          <w:highlight w:val="green"/>
        </w:rPr>
      </w:pPr>
      <w:r w:rsidRPr="00A4293C">
        <w:rPr>
          <w:b/>
          <w:i/>
          <w:highlight w:val="green"/>
        </w:rPr>
        <w:t>A</w:t>
      </w:r>
      <w:r w:rsidRPr="00A4293C">
        <w:rPr>
          <w:rFonts w:hint="eastAsia"/>
          <w:b/>
          <w:i/>
          <w:highlight w:val="green"/>
        </w:rPr>
        <w:t>greement</w:t>
      </w:r>
    </w:p>
    <w:p w14:paraId="536C3C4D" w14:textId="77777777" w:rsidR="00A4293C" w:rsidRPr="00A4293C" w:rsidRDefault="00A4293C" w:rsidP="00A4293C">
      <w:pPr>
        <w:ind w:left="360"/>
        <w:rPr>
          <w:i/>
        </w:rPr>
      </w:pPr>
      <w:r w:rsidRPr="00A4293C">
        <w:rPr>
          <w:i/>
        </w:rPr>
        <w:t xml:space="preserve">For channel quality report in Msg3, RAN1 send LS to RAN2 requesting the following information: </w:t>
      </w:r>
    </w:p>
    <w:p w14:paraId="7A523F18" w14:textId="77777777" w:rsidR="00A4293C" w:rsidRPr="00A4293C" w:rsidRDefault="00A4293C" w:rsidP="00DD1FDA">
      <w:pPr>
        <w:numPr>
          <w:ilvl w:val="0"/>
          <w:numId w:val="7"/>
        </w:numPr>
        <w:spacing w:after="0"/>
        <w:ind w:left="1080"/>
        <w:rPr>
          <w:rFonts w:eastAsia="Times New Roman"/>
          <w:i/>
        </w:rPr>
      </w:pPr>
      <w:r w:rsidRPr="00A4293C">
        <w:rPr>
          <w:rFonts w:eastAsia="Times New Roman"/>
          <w:i/>
        </w:rPr>
        <w:t>Number(s) of available bits for the quality reporting in Msg3</w:t>
      </w:r>
    </w:p>
    <w:p w14:paraId="404B75DA" w14:textId="77777777" w:rsidR="00A4293C" w:rsidRPr="00A4293C" w:rsidRDefault="00A4293C" w:rsidP="00DD1FDA">
      <w:pPr>
        <w:numPr>
          <w:ilvl w:val="0"/>
          <w:numId w:val="7"/>
        </w:numPr>
        <w:spacing w:after="0"/>
        <w:ind w:left="1080"/>
        <w:rPr>
          <w:rFonts w:eastAsia="Times New Roman"/>
          <w:i/>
        </w:rPr>
      </w:pPr>
      <w:r w:rsidRPr="00A4293C">
        <w:rPr>
          <w:rFonts w:eastAsia="Times New Roman"/>
          <w:i/>
        </w:rPr>
        <w:t>Whether the quality report in Msg3 is transmitted in RRC or MAC CE</w:t>
      </w:r>
    </w:p>
    <w:p w14:paraId="29F50908" w14:textId="77777777" w:rsidR="00A4293C" w:rsidRPr="00A4293C" w:rsidRDefault="00A4293C" w:rsidP="00A4293C">
      <w:pPr>
        <w:pStyle w:val="ListParagraph"/>
        <w:spacing w:line="276" w:lineRule="auto"/>
        <w:ind w:left="360"/>
        <w:rPr>
          <w:i/>
          <w:lang w:eastAsia="zh-CN"/>
        </w:rPr>
      </w:pPr>
      <w:r w:rsidRPr="00A4293C">
        <w:rPr>
          <w:i/>
          <w:lang w:eastAsia="zh-CN"/>
        </w:rPr>
        <w:t>Send LS to RAN2 and CC RAN4. Ask, from RAN2, perspective, whether the above might be different for different cases. Include as part of LS to be handled in the NB-IoT agenda item.</w:t>
      </w:r>
    </w:p>
    <w:p w14:paraId="386853C5" w14:textId="77777777" w:rsidR="00A4293C" w:rsidRPr="00A4293C" w:rsidRDefault="00A4293C" w:rsidP="00A4293C">
      <w:pPr>
        <w:pStyle w:val="ListParagraph"/>
        <w:spacing w:line="276" w:lineRule="auto"/>
        <w:ind w:left="360"/>
        <w:rPr>
          <w:b/>
          <w:i/>
          <w:lang w:eastAsia="zh-CN"/>
        </w:rPr>
      </w:pPr>
    </w:p>
    <w:p w14:paraId="15627A92" w14:textId="77777777" w:rsidR="00A4293C" w:rsidRPr="00A4293C" w:rsidRDefault="00A4293C" w:rsidP="00A4293C">
      <w:pPr>
        <w:spacing w:line="276" w:lineRule="auto"/>
        <w:ind w:left="360"/>
        <w:rPr>
          <w:b/>
          <w:i/>
          <w:highlight w:val="darkYellow"/>
        </w:rPr>
      </w:pPr>
      <w:r w:rsidRPr="00A4293C">
        <w:rPr>
          <w:b/>
          <w:i/>
          <w:highlight w:val="darkYellow"/>
        </w:rPr>
        <w:t>Working Assumption</w:t>
      </w:r>
    </w:p>
    <w:p w14:paraId="7E04E9E2" w14:textId="77777777" w:rsidR="00A4293C" w:rsidRPr="00A4293C" w:rsidRDefault="00A4293C" w:rsidP="00A4293C">
      <w:pPr>
        <w:spacing w:line="276" w:lineRule="auto"/>
        <w:ind w:left="360"/>
        <w:rPr>
          <w:i/>
        </w:rPr>
      </w:pPr>
      <w:r w:rsidRPr="00A4293C">
        <w:rPr>
          <w:rFonts w:hint="eastAsia"/>
          <w:i/>
        </w:rPr>
        <w:t>For DL quality report in CE mode A</w:t>
      </w:r>
      <w:r w:rsidRPr="00A4293C">
        <w:rPr>
          <w:i/>
        </w:rPr>
        <w:t xml:space="preserve"> (PRACH CE level 0, 1)</w:t>
      </w:r>
      <w:r w:rsidRPr="00A4293C">
        <w:rPr>
          <w:rFonts w:hint="eastAsia"/>
          <w:i/>
        </w:rPr>
        <w:t xml:space="preserve">, the pre-defined maximum aggregation level is </w:t>
      </w:r>
      <w:r w:rsidRPr="00A4293C">
        <w:rPr>
          <w:rFonts w:hint="eastAsia"/>
          <w:i/>
          <w:lang w:eastAsia="zh-CN"/>
        </w:rPr>
        <w:t>fixed to 24.</w:t>
      </w:r>
    </w:p>
    <w:p w14:paraId="0D9EF304" w14:textId="77777777" w:rsidR="004D49B6" w:rsidRDefault="004D49B6" w:rsidP="00855F39">
      <w:pPr>
        <w:rPr>
          <w:rFonts w:eastAsia="MS Mincho"/>
          <w:lang w:val="en-US"/>
        </w:rPr>
      </w:pPr>
    </w:p>
    <w:p w14:paraId="422FF475" w14:textId="19750611" w:rsidR="00855F39" w:rsidRDefault="004D5BF4" w:rsidP="00855F39">
      <w:pPr>
        <w:rPr>
          <w:rFonts w:eastAsia="MS Mincho"/>
          <w:lang w:val="en-US"/>
        </w:rPr>
      </w:pPr>
      <w:r>
        <w:rPr>
          <w:rFonts w:eastAsia="MS Mincho"/>
          <w:lang w:val="en-US"/>
        </w:rPr>
        <w:t xml:space="preserve">This contribution </w:t>
      </w:r>
      <w:r w:rsidR="00083CDE">
        <w:rPr>
          <w:rFonts w:eastAsia="MS Mincho"/>
          <w:lang w:val="en-US"/>
        </w:rPr>
        <w:t xml:space="preserve">discusses some </w:t>
      </w:r>
      <w:r w:rsidR="007D07F1">
        <w:rPr>
          <w:rFonts w:eastAsia="MS Mincho"/>
          <w:lang w:val="en-US"/>
        </w:rPr>
        <w:t xml:space="preserve">further considerations on </w:t>
      </w:r>
      <w:r w:rsidR="00DA2490">
        <w:rPr>
          <w:rFonts w:eastAsia="MS Mincho"/>
          <w:lang w:val="en-US"/>
        </w:rPr>
        <w:t>support of quality report in message 3</w:t>
      </w:r>
      <w:r w:rsidR="00AF500B">
        <w:rPr>
          <w:rFonts w:eastAsia="MS Mincho"/>
          <w:lang w:val="en-US"/>
        </w:rPr>
        <w:t>.</w:t>
      </w:r>
      <w:r w:rsidR="00855F39">
        <w:rPr>
          <w:rFonts w:eastAsia="MS Mincho"/>
          <w:lang w:val="en-US"/>
        </w:rPr>
        <w:t xml:space="preserve">  </w:t>
      </w:r>
    </w:p>
    <w:p w14:paraId="4F3089FF" w14:textId="5D6E5A2D" w:rsidR="00C246F3" w:rsidRDefault="00855F39" w:rsidP="00DD1FD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C335D8F" w14:textId="5ECEFC60" w:rsidR="004313D6" w:rsidRDefault="004313D6" w:rsidP="005D6AC5">
      <w:pPr>
        <w:rPr>
          <w:rFonts w:eastAsia="MS Mincho"/>
          <w:lang w:val="en-US"/>
        </w:rPr>
      </w:pPr>
      <w:r>
        <w:rPr>
          <w:rFonts w:eastAsia="MS Mincho"/>
          <w:lang w:val="en-US"/>
        </w:rPr>
        <w:t xml:space="preserve">The DL quality report via Msg3 reports the number of repetitions for a hypothetical MPDCCH assuming an AL=24.  There are </w:t>
      </w:r>
      <w:r w:rsidR="00690E97">
        <w:rPr>
          <w:rFonts w:eastAsia="MS Mincho"/>
          <w:lang w:val="en-US"/>
        </w:rPr>
        <w:t>9</w:t>
      </w:r>
      <w:r>
        <w:rPr>
          <w:rFonts w:eastAsia="MS Mincho"/>
          <w:lang w:val="en-US"/>
        </w:rPr>
        <w:t xml:space="preserve"> possible MPDCCH</w:t>
      </w:r>
      <w:r w:rsidR="00690E97">
        <w:rPr>
          <w:rFonts w:eastAsia="MS Mincho"/>
          <w:lang w:val="en-US"/>
        </w:rPr>
        <w:t xml:space="preserve"> repetition values</w:t>
      </w:r>
      <w:r>
        <w:rPr>
          <w:rFonts w:eastAsia="MS Mincho"/>
          <w:lang w:val="en-US"/>
        </w:rPr>
        <w:t>, i.e. {1, 2, 4, 8, 16, 32, 64, 128, 256}</w:t>
      </w:r>
      <w:r w:rsidR="00690E97">
        <w:rPr>
          <w:rFonts w:eastAsia="MS Mincho"/>
          <w:lang w:val="en-US"/>
        </w:rPr>
        <w:t xml:space="preserve"> thereby requiring 4 bits to indicate one of these 9 MPDCCH repetition values.</w:t>
      </w:r>
    </w:p>
    <w:p w14:paraId="45B4D48D" w14:textId="67CF7156" w:rsidR="00690E97" w:rsidRPr="00690E97" w:rsidRDefault="00690E97" w:rsidP="005D6AC5">
      <w:pPr>
        <w:rPr>
          <w:rFonts w:eastAsia="MS Mincho"/>
          <w:b/>
          <w:lang w:val="en-US"/>
        </w:rPr>
      </w:pPr>
      <w:r w:rsidRPr="00690E97">
        <w:rPr>
          <w:rFonts w:eastAsia="MS Mincho"/>
          <w:b/>
          <w:lang w:val="en-US"/>
        </w:rPr>
        <w:lastRenderedPageBreak/>
        <w:t>Observation 1: 4 bits are required to indicate 9 possible MPDCCH repetition values {1, 2, 4, 8, 16, 32, 64, 128, 256}.</w:t>
      </w:r>
    </w:p>
    <w:p w14:paraId="454B11B8" w14:textId="77777777" w:rsidR="00690E97" w:rsidRDefault="00690E97" w:rsidP="005D6AC5">
      <w:pPr>
        <w:rPr>
          <w:rFonts w:eastAsia="MS Mincho"/>
          <w:lang w:val="en-US"/>
        </w:rPr>
      </w:pPr>
    </w:p>
    <w:p w14:paraId="5CCA69A2" w14:textId="092DADCD" w:rsidR="00293547" w:rsidRDefault="004D49B6" w:rsidP="005D6AC5">
      <w:pPr>
        <w:rPr>
          <w:rFonts w:eastAsia="MS Mincho"/>
          <w:lang w:val="en-US"/>
        </w:rPr>
      </w:pPr>
      <w:r>
        <w:rPr>
          <w:rFonts w:eastAsia="MS Mincho"/>
          <w:lang w:val="en-US"/>
        </w:rPr>
        <w:t xml:space="preserve">In the reply LS from RAN2 [1], the number of bits available for </w:t>
      </w:r>
      <w:r w:rsidR="004313D6">
        <w:rPr>
          <w:rFonts w:eastAsia="MS Mincho"/>
          <w:lang w:val="en-US"/>
        </w:rPr>
        <w:t xml:space="preserve">DL </w:t>
      </w:r>
      <w:r>
        <w:rPr>
          <w:rFonts w:eastAsia="MS Mincho"/>
          <w:lang w:val="en-US"/>
        </w:rPr>
        <w:t xml:space="preserve">quality report on Msg3 depends </w:t>
      </w:r>
      <w:r w:rsidR="00DA2490">
        <w:rPr>
          <w:rFonts w:eastAsia="MS Mincho"/>
          <w:lang w:val="en-US"/>
        </w:rPr>
        <w:t xml:space="preserve">on </w:t>
      </w:r>
      <w:r>
        <w:rPr>
          <w:rFonts w:eastAsia="MS Mincho"/>
          <w:lang w:val="en-US"/>
        </w:rPr>
        <w:t xml:space="preserve">whether EDT is used.  When UL EDT is used, the quality report is carried by MAC CE and the number of bits available for this report is 8 bits.  When UL EDT is not used, the RRC is used to carry the quality report and it further depends on the scheduled TBS for Msg3.  Here the available bits to carry this </w:t>
      </w:r>
      <w:r w:rsidR="004313D6">
        <w:rPr>
          <w:rFonts w:eastAsia="MS Mincho"/>
          <w:lang w:val="en-US"/>
        </w:rPr>
        <w:t xml:space="preserve">DL </w:t>
      </w:r>
      <w:r>
        <w:rPr>
          <w:rFonts w:eastAsia="MS Mincho"/>
          <w:lang w:val="en-US"/>
        </w:rPr>
        <w:t>quality report are 2 bits and 8 bits for Msg3 TBS of 56 bits and 72 bits respectively.</w:t>
      </w:r>
      <w:r w:rsidR="00DA3481">
        <w:rPr>
          <w:rFonts w:eastAsia="MS Mincho"/>
          <w:lang w:val="en-US"/>
        </w:rPr>
        <w:t xml:space="preserve">  </w:t>
      </w:r>
      <w:r w:rsidR="004313D6">
        <w:rPr>
          <w:rFonts w:eastAsia="MS Mincho"/>
          <w:lang w:val="en-US"/>
        </w:rPr>
        <w:t xml:space="preserve">Since PRACH partitioning is used to identify a UE that is capable of EDT, the eNB </w:t>
      </w:r>
      <w:r w:rsidR="009F432A">
        <w:rPr>
          <w:rFonts w:eastAsia="MS Mincho"/>
          <w:lang w:val="en-US"/>
        </w:rPr>
        <w:t xml:space="preserve">is aware that 8 bits are available for the DL quality report and the UE can indicate any of the 9 possible MPDCCH repetition values. </w:t>
      </w:r>
      <w:r w:rsidR="004313D6">
        <w:rPr>
          <w:rFonts w:eastAsia="MS Mincho"/>
          <w:lang w:val="en-US"/>
        </w:rPr>
        <w:t xml:space="preserve">  However, PRACH partitioning is not used to identify whether a non-EDT UE is capable of providing DL quality report and </w:t>
      </w:r>
      <w:r w:rsidR="007D7600">
        <w:rPr>
          <w:rFonts w:eastAsia="MS Mincho"/>
          <w:lang w:val="en-US"/>
        </w:rPr>
        <w:t>so the DL quality report depends on the scheduled TBS.  The eNB can always schedule 72 bits for Msg3 for non-EDT case but this may increase the number of repetitions unnecessarily</w:t>
      </w:r>
      <w:r w:rsidR="00DA3481">
        <w:rPr>
          <w:rFonts w:eastAsia="MS Mincho"/>
          <w:lang w:val="en-US"/>
        </w:rPr>
        <w:t>.</w:t>
      </w:r>
      <w:r w:rsidR="001C5EBD">
        <w:rPr>
          <w:rFonts w:eastAsia="MS Mincho"/>
          <w:lang w:val="en-US"/>
        </w:rPr>
        <w:t xml:space="preserve">  Hence, for </w:t>
      </w:r>
      <w:r w:rsidR="00DA2490">
        <w:rPr>
          <w:rFonts w:eastAsia="MS Mincho"/>
          <w:lang w:val="en-US"/>
        </w:rPr>
        <w:t xml:space="preserve">the </w:t>
      </w:r>
      <w:r w:rsidR="001C5EBD">
        <w:rPr>
          <w:rFonts w:eastAsia="MS Mincho"/>
          <w:lang w:val="en-US"/>
        </w:rPr>
        <w:t>non-EDT case, the UE may not have more than 2 bits for the DL quality report, which is not sufficient to indicate one of the 9 possible MPDCCH repetition values.</w:t>
      </w:r>
    </w:p>
    <w:p w14:paraId="2C7FC29B" w14:textId="387153C9" w:rsidR="00DA3481" w:rsidRPr="001C5EBD" w:rsidRDefault="00DA3481" w:rsidP="005D6AC5">
      <w:pPr>
        <w:rPr>
          <w:rFonts w:eastAsia="MS Mincho"/>
          <w:b/>
          <w:lang w:val="en-US"/>
        </w:rPr>
      </w:pPr>
      <w:r w:rsidRPr="001C5EBD">
        <w:rPr>
          <w:rFonts w:eastAsia="MS Mincho"/>
          <w:b/>
          <w:lang w:val="en-US"/>
        </w:rPr>
        <w:t xml:space="preserve">Observation 2: For non-EDT case, the UE may not have more than 2 bits </w:t>
      </w:r>
      <w:r w:rsidR="001C5EBD">
        <w:rPr>
          <w:rFonts w:eastAsia="MS Mincho"/>
          <w:b/>
          <w:lang w:val="en-US"/>
        </w:rPr>
        <w:t>to indicate on</w:t>
      </w:r>
      <w:r w:rsidR="00DA2490">
        <w:rPr>
          <w:rFonts w:eastAsia="MS Mincho"/>
          <w:b/>
          <w:lang w:val="en-US"/>
        </w:rPr>
        <w:t>e</w:t>
      </w:r>
      <w:r w:rsidR="001C5EBD">
        <w:rPr>
          <w:rFonts w:eastAsia="MS Mincho"/>
          <w:b/>
          <w:lang w:val="en-US"/>
        </w:rPr>
        <w:t xml:space="preserve"> of 9 possible MPDCCH repetition values </w:t>
      </w:r>
      <w:r w:rsidR="001C5EBD" w:rsidRPr="001C5EBD">
        <w:rPr>
          <w:rFonts w:eastAsia="MS Mincho"/>
          <w:b/>
          <w:lang w:val="en-US"/>
        </w:rPr>
        <w:t>for the DL quality report.</w:t>
      </w:r>
    </w:p>
    <w:p w14:paraId="0561DB29" w14:textId="77777777" w:rsidR="004D49B6" w:rsidRDefault="004D49B6" w:rsidP="005D6AC5">
      <w:pPr>
        <w:rPr>
          <w:rFonts w:eastAsia="MS Mincho"/>
          <w:lang w:val="en-US"/>
        </w:rPr>
      </w:pPr>
    </w:p>
    <w:p w14:paraId="2A707A65" w14:textId="31C09C1C" w:rsidR="001C5EBD" w:rsidRDefault="000A21F1" w:rsidP="005D6AC5">
      <w:pPr>
        <w:rPr>
          <w:rFonts w:eastAsia="MS Mincho"/>
          <w:lang w:val="en-US"/>
        </w:rPr>
      </w:pPr>
      <w:r>
        <w:rPr>
          <w:rFonts w:eastAsia="MS Mincho"/>
          <w:lang w:val="en-US"/>
        </w:rPr>
        <w:t>For the case where only 2 bits are available, the MPDCCH repetition can be jointly coded with the RACH CE level [2].</w:t>
      </w:r>
      <w:r w:rsidR="004322DD">
        <w:rPr>
          <w:rFonts w:eastAsia="MS Mincho"/>
          <w:lang w:val="en-US"/>
        </w:rPr>
        <w:t xml:space="preserve">  That is, the 2 bits would indicate 4 repetition values which is a subset of the 9 possible MPDCCH repetition values and the values in this subset is dependent upon the RACH CE level.  An example is shown in </w:t>
      </w:r>
      <w:r w:rsidR="004322DD">
        <w:rPr>
          <w:rFonts w:eastAsia="MS Mincho"/>
          <w:lang w:val="en-US"/>
        </w:rPr>
        <w:fldChar w:fldCharType="begin"/>
      </w:r>
      <w:r w:rsidR="004322DD">
        <w:rPr>
          <w:rFonts w:eastAsia="MS Mincho"/>
          <w:lang w:val="en-US"/>
        </w:rPr>
        <w:instrText xml:space="preserve"> REF _Ref7454350 \h </w:instrText>
      </w:r>
      <w:r w:rsidR="004322DD">
        <w:rPr>
          <w:rFonts w:eastAsia="MS Mincho"/>
          <w:lang w:val="en-US"/>
        </w:rPr>
      </w:r>
      <w:r w:rsidR="004322DD">
        <w:rPr>
          <w:rFonts w:eastAsia="MS Mincho"/>
          <w:lang w:val="en-US"/>
        </w:rPr>
        <w:fldChar w:fldCharType="separate"/>
      </w:r>
      <w:r w:rsidR="004322DD">
        <w:t xml:space="preserve">Table </w:t>
      </w:r>
      <w:r w:rsidR="004322DD">
        <w:rPr>
          <w:noProof/>
        </w:rPr>
        <w:t>1</w:t>
      </w:r>
      <w:r w:rsidR="004322DD">
        <w:rPr>
          <w:rFonts w:eastAsia="MS Mincho"/>
          <w:lang w:val="en-US"/>
        </w:rPr>
        <w:fldChar w:fldCharType="end"/>
      </w:r>
      <w:r w:rsidR="004322DD">
        <w:rPr>
          <w:rFonts w:eastAsia="MS Mincho"/>
          <w:lang w:val="en-US"/>
        </w:rPr>
        <w:t xml:space="preserve"> where the 2 bit DL quality report indicates different repetition value depending upon the RACH CE level.  This take</w:t>
      </w:r>
      <w:r w:rsidR="00DA2490">
        <w:rPr>
          <w:rFonts w:eastAsia="MS Mincho"/>
          <w:lang w:val="en-US"/>
        </w:rPr>
        <w:t>s</w:t>
      </w:r>
      <w:r w:rsidR="004322DD">
        <w:rPr>
          <w:rFonts w:eastAsia="MS Mincho"/>
          <w:lang w:val="en-US"/>
        </w:rPr>
        <w:t xml:space="preserve"> advantage that a UE in CE Level 0 is unlikely to report a high MPDCCH repetition value such as 256 and vice-versa for a UE in CE Level 3.  Hence, the full 9 possible MPDCCH repetition values are not required.</w:t>
      </w:r>
      <w:r w:rsidR="00DD1FDA">
        <w:rPr>
          <w:rFonts w:eastAsia="MS Mincho"/>
          <w:lang w:val="en-US"/>
        </w:rPr>
        <w:t xml:space="preserve">  It should also be noted that the DL quality report is independently configured per RACH CE level and hence the subset of MPDCCH repetitions for each CE level can be part of this configuration.</w:t>
      </w:r>
    </w:p>
    <w:p w14:paraId="449062D6" w14:textId="77777777" w:rsidR="004322DD" w:rsidRDefault="004322DD" w:rsidP="005D6AC5">
      <w:pPr>
        <w:rPr>
          <w:rFonts w:eastAsia="MS Mincho"/>
          <w:lang w:val="en-US"/>
        </w:rPr>
      </w:pPr>
    </w:p>
    <w:p w14:paraId="463F913E" w14:textId="3CAA65CC" w:rsidR="004322DD" w:rsidRDefault="004322DD" w:rsidP="004322DD">
      <w:pPr>
        <w:pStyle w:val="Caption"/>
        <w:jc w:val="center"/>
        <w:rPr>
          <w:rFonts w:eastAsia="MS Mincho"/>
          <w:lang w:val="en-US"/>
        </w:rPr>
      </w:pPr>
      <w:bookmarkStart w:id="2" w:name="_Ref7454350"/>
      <w:r>
        <w:t xml:space="preserve">Table </w:t>
      </w:r>
      <w:r w:rsidR="003213EE">
        <w:rPr>
          <w:noProof/>
        </w:rPr>
        <w:fldChar w:fldCharType="begin"/>
      </w:r>
      <w:r w:rsidR="003213EE">
        <w:rPr>
          <w:noProof/>
        </w:rPr>
        <w:instrText xml:space="preserve"> SEQ Table \* ARABIC </w:instrText>
      </w:r>
      <w:r w:rsidR="003213EE">
        <w:rPr>
          <w:noProof/>
        </w:rPr>
        <w:fldChar w:fldCharType="separate"/>
      </w:r>
      <w:r>
        <w:rPr>
          <w:noProof/>
        </w:rPr>
        <w:t>1</w:t>
      </w:r>
      <w:r w:rsidR="003213EE">
        <w:rPr>
          <w:noProof/>
        </w:rPr>
        <w:fldChar w:fldCharType="end"/>
      </w:r>
      <w:bookmarkEnd w:id="2"/>
      <w:r>
        <w:t xml:space="preserve">: 2 bit </w:t>
      </w:r>
      <w:r w:rsidR="00AD4CD8">
        <w:t xml:space="preserve">DL </w:t>
      </w:r>
      <w:r>
        <w:t>quality repo</w:t>
      </w:r>
      <w:r w:rsidR="00AD4CD8">
        <w:t>r</w:t>
      </w:r>
      <w:r>
        <w:t>t jointly coded with RACH CE level</w:t>
      </w:r>
    </w:p>
    <w:tbl>
      <w:tblPr>
        <w:tblStyle w:val="TableGrid"/>
        <w:tblW w:w="0" w:type="auto"/>
        <w:tblLook w:val="04A0" w:firstRow="1" w:lastRow="0" w:firstColumn="1" w:lastColumn="0" w:noHBand="0" w:noVBand="1"/>
      </w:tblPr>
      <w:tblGrid>
        <w:gridCol w:w="1971"/>
        <w:gridCol w:w="1971"/>
        <w:gridCol w:w="1971"/>
        <w:gridCol w:w="1971"/>
        <w:gridCol w:w="1971"/>
      </w:tblGrid>
      <w:tr w:rsidR="004322DD" w14:paraId="45695041" w14:textId="77777777" w:rsidTr="004322DD">
        <w:tc>
          <w:tcPr>
            <w:tcW w:w="1971" w:type="dxa"/>
            <w:vMerge w:val="restart"/>
            <w:shd w:val="clear" w:color="auto" w:fill="D9D9D9" w:themeFill="background1" w:themeFillShade="D9"/>
          </w:tcPr>
          <w:p w14:paraId="10E0DC16" w14:textId="77777777" w:rsidR="004322DD" w:rsidRPr="004322DD" w:rsidRDefault="004322DD" w:rsidP="004322DD">
            <w:pPr>
              <w:jc w:val="center"/>
              <w:rPr>
                <w:rFonts w:eastAsia="MS Mincho"/>
                <w:b/>
                <w:lang w:val="en-US"/>
              </w:rPr>
            </w:pPr>
            <w:r w:rsidRPr="004322DD">
              <w:rPr>
                <w:rFonts w:eastAsia="MS Mincho"/>
                <w:b/>
                <w:lang w:val="en-US"/>
              </w:rPr>
              <w:t>Quality Report</w:t>
            </w:r>
          </w:p>
          <w:p w14:paraId="3A52839A" w14:textId="1D6804DF" w:rsidR="004322DD" w:rsidRPr="004322DD" w:rsidRDefault="004322DD" w:rsidP="004322DD">
            <w:pPr>
              <w:jc w:val="center"/>
              <w:rPr>
                <w:rFonts w:eastAsia="MS Mincho"/>
                <w:b/>
                <w:lang w:val="en-US"/>
              </w:rPr>
            </w:pPr>
            <w:r w:rsidRPr="004322DD">
              <w:rPr>
                <w:rFonts w:eastAsia="MS Mincho"/>
                <w:b/>
                <w:lang w:val="en-US"/>
              </w:rPr>
              <w:t>(2 bits)</w:t>
            </w:r>
          </w:p>
        </w:tc>
        <w:tc>
          <w:tcPr>
            <w:tcW w:w="7884" w:type="dxa"/>
            <w:gridSpan w:val="4"/>
            <w:shd w:val="clear" w:color="auto" w:fill="D9D9D9" w:themeFill="background1" w:themeFillShade="D9"/>
          </w:tcPr>
          <w:p w14:paraId="0335E39B" w14:textId="2BF0F9F2" w:rsidR="004322DD" w:rsidRPr="004322DD" w:rsidRDefault="004322DD" w:rsidP="004322DD">
            <w:pPr>
              <w:jc w:val="center"/>
              <w:rPr>
                <w:rFonts w:eastAsia="MS Mincho"/>
                <w:b/>
                <w:lang w:val="en-US"/>
              </w:rPr>
            </w:pPr>
            <w:r w:rsidRPr="004322DD">
              <w:rPr>
                <w:rFonts w:eastAsia="MS Mincho"/>
                <w:b/>
                <w:lang w:val="en-US"/>
              </w:rPr>
              <w:t>Hypothetical MPDCCH Repetition</w:t>
            </w:r>
          </w:p>
        </w:tc>
      </w:tr>
      <w:tr w:rsidR="004322DD" w14:paraId="5AB377BE" w14:textId="77777777" w:rsidTr="004322DD">
        <w:tc>
          <w:tcPr>
            <w:tcW w:w="1971" w:type="dxa"/>
            <w:vMerge/>
            <w:shd w:val="clear" w:color="auto" w:fill="D9D9D9" w:themeFill="background1" w:themeFillShade="D9"/>
          </w:tcPr>
          <w:p w14:paraId="7438A820" w14:textId="77777777" w:rsidR="004322DD" w:rsidRPr="004322DD" w:rsidRDefault="004322DD" w:rsidP="004322DD">
            <w:pPr>
              <w:jc w:val="center"/>
              <w:rPr>
                <w:rFonts w:eastAsia="MS Mincho"/>
                <w:b/>
                <w:lang w:val="en-US"/>
              </w:rPr>
            </w:pPr>
          </w:p>
        </w:tc>
        <w:tc>
          <w:tcPr>
            <w:tcW w:w="1971" w:type="dxa"/>
            <w:shd w:val="clear" w:color="auto" w:fill="D9D9D9" w:themeFill="background1" w:themeFillShade="D9"/>
          </w:tcPr>
          <w:p w14:paraId="3C96D4A7" w14:textId="56B18D48" w:rsidR="004322DD" w:rsidRPr="004322DD" w:rsidRDefault="004322DD" w:rsidP="004322DD">
            <w:pPr>
              <w:jc w:val="center"/>
              <w:rPr>
                <w:rFonts w:eastAsia="MS Mincho"/>
                <w:b/>
                <w:lang w:val="en-US"/>
              </w:rPr>
            </w:pPr>
            <w:r w:rsidRPr="004322DD">
              <w:rPr>
                <w:rFonts w:eastAsia="MS Mincho"/>
                <w:b/>
                <w:lang w:val="en-US"/>
              </w:rPr>
              <w:t>CE Level 0</w:t>
            </w:r>
          </w:p>
        </w:tc>
        <w:tc>
          <w:tcPr>
            <w:tcW w:w="1971" w:type="dxa"/>
            <w:shd w:val="clear" w:color="auto" w:fill="D9D9D9" w:themeFill="background1" w:themeFillShade="D9"/>
          </w:tcPr>
          <w:p w14:paraId="0168DC6B" w14:textId="7485F139" w:rsidR="004322DD" w:rsidRPr="004322DD" w:rsidRDefault="004322DD" w:rsidP="004322DD">
            <w:pPr>
              <w:jc w:val="center"/>
              <w:rPr>
                <w:rFonts w:eastAsia="MS Mincho"/>
                <w:b/>
                <w:lang w:val="en-US"/>
              </w:rPr>
            </w:pPr>
            <w:r w:rsidRPr="004322DD">
              <w:rPr>
                <w:rFonts w:eastAsia="MS Mincho"/>
                <w:b/>
                <w:lang w:val="en-US"/>
              </w:rPr>
              <w:t>CE Level 1</w:t>
            </w:r>
          </w:p>
        </w:tc>
        <w:tc>
          <w:tcPr>
            <w:tcW w:w="1971" w:type="dxa"/>
            <w:shd w:val="clear" w:color="auto" w:fill="D9D9D9" w:themeFill="background1" w:themeFillShade="D9"/>
          </w:tcPr>
          <w:p w14:paraId="2EDCAEDE" w14:textId="51841164" w:rsidR="004322DD" w:rsidRPr="004322DD" w:rsidRDefault="004322DD" w:rsidP="004322DD">
            <w:pPr>
              <w:jc w:val="center"/>
              <w:rPr>
                <w:rFonts w:eastAsia="MS Mincho"/>
                <w:b/>
                <w:lang w:val="en-US"/>
              </w:rPr>
            </w:pPr>
            <w:r w:rsidRPr="004322DD">
              <w:rPr>
                <w:rFonts w:eastAsia="MS Mincho"/>
                <w:b/>
                <w:lang w:val="en-US"/>
              </w:rPr>
              <w:t>CE Level 2</w:t>
            </w:r>
          </w:p>
        </w:tc>
        <w:tc>
          <w:tcPr>
            <w:tcW w:w="1971" w:type="dxa"/>
            <w:shd w:val="clear" w:color="auto" w:fill="D9D9D9" w:themeFill="background1" w:themeFillShade="D9"/>
          </w:tcPr>
          <w:p w14:paraId="632D44C0" w14:textId="529C0291" w:rsidR="004322DD" w:rsidRPr="004322DD" w:rsidRDefault="004322DD" w:rsidP="004322DD">
            <w:pPr>
              <w:jc w:val="center"/>
              <w:rPr>
                <w:rFonts w:eastAsia="MS Mincho"/>
                <w:b/>
                <w:lang w:val="en-US"/>
              </w:rPr>
            </w:pPr>
            <w:r w:rsidRPr="004322DD">
              <w:rPr>
                <w:rFonts w:eastAsia="MS Mincho"/>
                <w:b/>
                <w:lang w:val="en-US"/>
              </w:rPr>
              <w:t>CE Level 3</w:t>
            </w:r>
          </w:p>
        </w:tc>
      </w:tr>
      <w:tr w:rsidR="004322DD" w14:paraId="531FCB02" w14:textId="77777777" w:rsidTr="004322DD">
        <w:tc>
          <w:tcPr>
            <w:tcW w:w="1971" w:type="dxa"/>
          </w:tcPr>
          <w:p w14:paraId="32058B17" w14:textId="2EAC1238" w:rsidR="004322DD" w:rsidRDefault="004322DD" w:rsidP="005D6AC5">
            <w:pPr>
              <w:rPr>
                <w:rFonts w:eastAsia="MS Mincho"/>
                <w:lang w:val="en-US"/>
              </w:rPr>
            </w:pPr>
            <w:r>
              <w:rPr>
                <w:rFonts w:eastAsia="MS Mincho"/>
                <w:lang w:val="en-US"/>
              </w:rPr>
              <w:t>00</w:t>
            </w:r>
          </w:p>
        </w:tc>
        <w:tc>
          <w:tcPr>
            <w:tcW w:w="1971" w:type="dxa"/>
          </w:tcPr>
          <w:p w14:paraId="19B5CDBF" w14:textId="4A77AC62" w:rsidR="004322DD" w:rsidRDefault="004322DD" w:rsidP="005D6AC5">
            <w:pPr>
              <w:rPr>
                <w:rFonts w:eastAsia="MS Mincho"/>
                <w:lang w:val="en-US"/>
              </w:rPr>
            </w:pPr>
            <w:r>
              <w:rPr>
                <w:rFonts w:eastAsia="MS Mincho"/>
                <w:lang w:val="en-US"/>
              </w:rPr>
              <w:t>1</w:t>
            </w:r>
          </w:p>
        </w:tc>
        <w:tc>
          <w:tcPr>
            <w:tcW w:w="1971" w:type="dxa"/>
          </w:tcPr>
          <w:p w14:paraId="6EA2CA70" w14:textId="29E6334E" w:rsidR="004322DD" w:rsidRDefault="004322DD" w:rsidP="005D6AC5">
            <w:pPr>
              <w:rPr>
                <w:rFonts w:eastAsia="MS Mincho"/>
                <w:lang w:val="en-US"/>
              </w:rPr>
            </w:pPr>
            <w:r>
              <w:rPr>
                <w:rFonts w:eastAsia="MS Mincho"/>
                <w:lang w:val="en-US"/>
              </w:rPr>
              <w:t>4</w:t>
            </w:r>
          </w:p>
        </w:tc>
        <w:tc>
          <w:tcPr>
            <w:tcW w:w="1971" w:type="dxa"/>
          </w:tcPr>
          <w:p w14:paraId="763D1169" w14:textId="31A1910A" w:rsidR="004322DD" w:rsidRDefault="004322DD" w:rsidP="005D6AC5">
            <w:pPr>
              <w:rPr>
                <w:rFonts w:eastAsia="MS Mincho"/>
                <w:lang w:val="en-US"/>
              </w:rPr>
            </w:pPr>
            <w:r>
              <w:rPr>
                <w:rFonts w:eastAsia="MS Mincho"/>
                <w:lang w:val="en-US"/>
              </w:rPr>
              <w:t>16</w:t>
            </w:r>
          </w:p>
        </w:tc>
        <w:tc>
          <w:tcPr>
            <w:tcW w:w="1971" w:type="dxa"/>
          </w:tcPr>
          <w:p w14:paraId="1FD1EA8C" w14:textId="65E0DB18" w:rsidR="004322DD" w:rsidRDefault="004322DD" w:rsidP="005D6AC5">
            <w:pPr>
              <w:rPr>
                <w:rFonts w:eastAsia="MS Mincho"/>
                <w:lang w:val="en-US"/>
              </w:rPr>
            </w:pPr>
            <w:r>
              <w:rPr>
                <w:rFonts w:eastAsia="MS Mincho"/>
                <w:lang w:val="en-US"/>
              </w:rPr>
              <w:t>32</w:t>
            </w:r>
          </w:p>
        </w:tc>
      </w:tr>
      <w:tr w:rsidR="004322DD" w14:paraId="56BA57A1" w14:textId="77777777" w:rsidTr="004322DD">
        <w:tc>
          <w:tcPr>
            <w:tcW w:w="1971" w:type="dxa"/>
          </w:tcPr>
          <w:p w14:paraId="05BBF6E1" w14:textId="1A43BF32" w:rsidR="004322DD" w:rsidRDefault="004322DD" w:rsidP="005D6AC5">
            <w:pPr>
              <w:rPr>
                <w:rFonts w:eastAsia="MS Mincho"/>
                <w:lang w:val="en-US"/>
              </w:rPr>
            </w:pPr>
            <w:r>
              <w:rPr>
                <w:rFonts w:eastAsia="MS Mincho"/>
                <w:lang w:val="en-US"/>
              </w:rPr>
              <w:t>01</w:t>
            </w:r>
          </w:p>
        </w:tc>
        <w:tc>
          <w:tcPr>
            <w:tcW w:w="1971" w:type="dxa"/>
          </w:tcPr>
          <w:p w14:paraId="16FABF7A" w14:textId="6C1CFB53" w:rsidR="004322DD" w:rsidRDefault="004322DD" w:rsidP="005D6AC5">
            <w:pPr>
              <w:rPr>
                <w:rFonts w:eastAsia="MS Mincho"/>
                <w:lang w:val="en-US"/>
              </w:rPr>
            </w:pPr>
            <w:r>
              <w:rPr>
                <w:rFonts w:eastAsia="MS Mincho"/>
                <w:lang w:val="en-US"/>
              </w:rPr>
              <w:t>2</w:t>
            </w:r>
          </w:p>
        </w:tc>
        <w:tc>
          <w:tcPr>
            <w:tcW w:w="1971" w:type="dxa"/>
          </w:tcPr>
          <w:p w14:paraId="2C906577" w14:textId="7F4B0E06" w:rsidR="004322DD" w:rsidRDefault="004322DD" w:rsidP="005D6AC5">
            <w:pPr>
              <w:rPr>
                <w:rFonts w:eastAsia="MS Mincho"/>
                <w:lang w:val="en-US"/>
              </w:rPr>
            </w:pPr>
            <w:r>
              <w:rPr>
                <w:rFonts w:eastAsia="MS Mincho"/>
                <w:lang w:val="en-US"/>
              </w:rPr>
              <w:t>8</w:t>
            </w:r>
          </w:p>
        </w:tc>
        <w:tc>
          <w:tcPr>
            <w:tcW w:w="1971" w:type="dxa"/>
          </w:tcPr>
          <w:p w14:paraId="3A915E46" w14:textId="1E45F9D0" w:rsidR="004322DD" w:rsidRDefault="004322DD" w:rsidP="005D6AC5">
            <w:pPr>
              <w:rPr>
                <w:rFonts w:eastAsia="MS Mincho"/>
                <w:lang w:val="en-US"/>
              </w:rPr>
            </w:pPr>
            <w:r>
              <w:rPr>
                <w:rFonts w:eastAsia="MS Mincho"/>
                <w:lang w:val="en-US"/>
              </w:rPr>
              <w:t>32</w:t>
            </w:r>
          </w:p>
        </w:tc>
        <w:tc>
          <w:tcPr>
            <w:tcW w:w="1971" w:type="dxa"/>
          </w:tcPr>
          <w:p w14:paraId="75DA6750" w14:textId="0E1BDFB4" w:rsidR="004322DD" w:rsidRDefault="004322DD" w:rsidP="005D6AC5">
            <w:pPr>
              <w:rPr>
                <w:rFonts w:eastAsia="MS Mincho"/>
                <w:lang w:val="en-US"/>
              </w:rPr>
            </w:pPr>
            <w:r>
              <w:rPr>
                <w:rFonts w:eastAsia="MS Mincho"/>
                <w:lang w:val="en-US"/>
              </w:rPr>
              <w:t>64</w:t>
            </w:r>
          </w:p>
        </w:tc>
      </w:tr>
      <w:tr w:rsidR="004322DD" w14:paraId="007A1782" w14:textId="77777777" w:rsidTr="004322DD">
        <w:tc>
          <w:tcPr>
            <w:tcW w:w="1971" w:type="dxa"/>
          </w:tcPr>
          <w:p w14:paraId="45C0A729" w14:textId="340A9444" w:rsidR="004322DD" w:rsidRDefault="004322DD" w:rsidP="005D6AC5">
            <w:pPr>
              <w:rPr>
                <w:rFonts w:eastAsia="MS Mincho"/>
                <w:lang w:val="en-US"/>
              </w:rPr>
            </w:pPr>
            <w:r>
              <w:rPr>
                <w:rFonts w:eastAsia="MS Mincho"/>
                <w:lang w:val="en-US"/>
              </w:rPr>
              <w:t>10</w:t>
            </w:r>
          </w:p>
        </w:tc>
        <w:tc>
          <w:tcPr>
            <w:tcW w:w="1971" w:type="dxa"/>
          </w:tcPr>
          <w:p w14:paraId="0AD9AA69" w14:textId="2EE2832F" w:rsidR="004322DD" w:rsidRDefault="004322DD" w:rsidP="005D6AC5">
            <w:pPr>
              <w:rPr>
                <w:rFonts w:eastAsia="MS Mincho"/>
                <w:lang w:val="en-US"/>
              </w:rPr>
            </w:pPr>
            <w:r>
              <w:rPr>
                <w:rFonts w:eastAsia="MS Mincho"/>
                <w:lang w:val="en-US"/>
              </w:rPr>
              <w:t>4</w:t>
            </w:r>
          </w:p>
        </w:tc>
        <w:tc>
          <w:tcPr>
            <w:tcW w:w="1971" w:type="dxa"/>
          </w:tcPr>
          <w:p w14:paraId="5B6B41CE" w14:textId="7D660273" w:rsidR="004322DD" w:rsidRDefault="004322DD" w:rsidP="005D6AC5">
            <w:pPr>
              <w:rPr>
                <w:rFonts w:eastAsia="MS Mincho"/>
                <w:lang w:val="en-US"/>
              </w:rPr>
            </w:pPr>
            <w:r>
              <w:rPr>
                <w:rFonts w:eastAsia="MS Mincho"/>
                <w:lang w:val="en-US"/>
              </w:rPr>
              <w:t>16</w:t>
            </w:r>
          </w:p>
        </w:tc>
        <w:tc>
          <w:tcPr>
            <w:tcW w:w="1971" w:type="dxa"/>
          </w:tcPr>
          <w:p w14:paraId="3CC85680" w14:textId="7D8D577B" w:rsidR="004322DD" w:rsidRDefault="004322DD" w:rsidP="005D6AC5">
            <w:pPr>
              <w:rPr>
                <w:rFonts w:eastAsia="MS Mincho"/>
                <w:lang w:val="en-US"/>
              </w:rPr>
            </w:pPr>
            <w:r>
              <w:rPr>
                <w:rFonts w:eastAsia="MS Mincho"/>
                <w:lang w:val="en-US"/>
              </w:rPr>
              <w:t>64</w:t>
            </w:r>
          </w:p>
        </w:tc>
        <w:tc>
          <w:tcPr>
            <w:tcW w:w="1971" w:type="dxa"/>
          </w:tcPr>
          <w:p w14:paraId="6CAB3E18" w14:textId="24ACA3FD" w:rsidR="004322DD" w:rsidRDefault="004322DD" w:rsidP="005D6AC5">
            <w:pPr>
              <w:rPr>
                <w:rFonts w:eastAsia="MS Mincho"/>
                <w:lang w:val="en-US"/>
              </w:rPr>
            </w:pPr>
            <w:r>
              <w:rPr>
                <w:rFonts w:eastAsia="MS Mincho"/>
                <w:lang w:val="en-US"/>
              </w:rPr>
              <w:t>128</w:t>
            </w:r>
          </w:p>
        </w:tc>
      </w:tr>
      <w:tr w:rsidR="004322DD" w14:paraId="71116D06" w14:textId="77777777" w:rsidTr="004322DD">
        <w:tc>
          <w:tcPr>
            <w:tcW w:w="1971" w:type="dxa"/>
          </w:tcPr>
          <w:p w14:paraId="66E48235" w14:textId="14E6C9E6" w:rsidR="004322DD" w:rsidRDefault="004322DD" w:rsidP="005D6AC5">
            <w:pPr>
              <w:rPr>
                <w:rFonts w:eastAsia="MS Mincho"/>
                <w:lang w:val="en-US"/>
              </w:rPr>
            </w:pPr>
            <w:r>
              <w:rPr>
                <w:rFonts w:eastAsia="MS Mincho"/>
                <w:lang w:val="en-US"/>
              </w:rPr>
              <w:t>11</w:t>
            </w:r>
          </w:p>
        </w:tc>
        <w:tc>
          <w:tcPr>
            <w:tcW w:w="1971" w:type="dxa"/>
          </w:tcPr>
          <w:p w14:paraId="67641CFE" w14:textId="42CF686F" w:rsidR="004322DD" w:rsidRDefault="004322DD" w:rsidP="005D6AC5">
            <w:pPr>
              <w:rPr>
                <w:rFonts w:eastAsia="MS Mincho"/>
                <w:lang w:val="en-US"/>
              </w:rPr>
            </w:pPr>
            <w:r>
              <w:rPr>
                <w:rFonts w:eastAsia="MS Mincho"/>
                <w:lang w:val="en-US"/>
              </w:rPr>
              <w:t>8</w:t>
            </w:r>
          </w:p>
        </w:tc>
        <w:tc>
          <w:tcPr>
            <w:tcW w:w="1971" w:type="dxa"/>
          </w:tcPr>
          <w:p w14:paraId="06B93D9A" w14:textId="4D78E2CC" w:rsidR="004322DD" w:rsidRDefault="004322DD" w:rsidP="005D6AC5">
            <w:pPr>
              <w:rPr>
                <w:rFonts w:eastAsia="MS Mincho"/>
                <w:lang w:val="en-US"/>
              </w:rPr>
            </w:pPr>
            <w:r>
              <w:rPr>
                <w:rFonts w:eastAsia="MS Mincho"/>
                <w:lang w:val="en-US"/>
              </w:rPr>
              <w:t>32</w:t>
            </w:r>
          </w:p>
        </w:tc>
        <w:tc>
          <w:tcPr>
            <w:tcW w:w="1971" w:type="dxa"/>
          </w:tcPr>
          <w:p w14:paraId="0B7D040E" w14:textId="32620F5B" w:rsidR="004322DD" w:rsidRDefault="004322DD" w:rsidP="005D6AC5">
            <w:pPr>
              <w:rPr>
                <w:rFonts w:eastAsia="MS Mincho"/>
                <w:lang w:val="en-US"/>
              </w:rPr>
            </w:pPr>
            <w:r>
              <w:rPr>
                <w:rFonts w:eastAsia="MS Mincho"/>
                <w:lang w:val="en-US"/>
              </w:rPr>
              <w:t>128</w:t>
            </w:r>
          </w:p>
        </w:tc>
        <w:tc>
          <w:tcPr>
            <w:tcW w:w="1971" w:type="dxa"/>
          </w:tcPr>
          <w:p w14:paraId="56114F06" w14:textId="078C1920" w:rsidR="004322DD" w:rsidRDefault="004322DD" w:rsidP="005D6AC5">
            <w:pPr>
              <w:rPr>
                <w:rFonts w:eastAsia="MS Mincho"/>
                <w:lang w:val="en-US"/>
              </w:rPr>
            </w:pPr>
            <w:r>
              <w:rPr>
                <w:rFonts w:eastAsia="MS Mincho"/>
                <w:lang w:val="en-US"/>
              </w:rPr>
              <w:t>256</w:t>
            </w:r>
          </w:p>
        </w:tc>
      </w:tr>
    </w:tbl>
    <w:p w14:paraId="7B0912CE" w14:textId="77777777" w:rsidR="004322DD" w:rsidRDefault="004322DD" w:rsidP="005D6AC5">
      <w:pPr>
        <w:rPr>
          <w:rFonts w:eastAsia="MS Mincho"/>
          <w:lang w:val="en-US"/>
        </w:rPr>
      </w:pPr>
    </w:p>
    <w:p w14:paraId="38C367E5" w14:textId="47D4D104" w:rsidR="004322DD" w:rsidRPr="00AD4CD8" w:rsidRDefault="00AD4CD8" w:rsidP="005D6AC5">
      <w:pPr>
        <w:rPr>
          <w:rFonts w:eastAsia="MS Mincho"/>
          <w:b/>
          <w:lang w:val="en-US"/>
        </w:rPr>
      </w:pPr>
      <w:r w:rsidRPr="00AD4CD8">
        <w:rPr>
          <w:rFonts w:eastAsia="MS Mincho"/>
          <w:b/>
          <w:lang w:val="en-US"/>
        </w:rPr>
        <w:t>Proposal 1: For the case where 2 bits are used for the DL Quality Report, the repetition value is jointly coded with the RACH CE level such that each state in the 2 bits report indicate</w:t>
      </w:r>
      <w:r w:rsidR="00DA2490">
        <w:rPr>
          <w:rFonts w:eastAsia="MS Mincho"/>
          <w:b/>
          <w:lang w:val="en-US"/>
        </w:rPr>
        <w:t>s</w:t>
      </w:r>
      <w:r w:rsidRPr="00AD4CD8">
        <w:rPr>
          <w:rFonts w:eastAsia="MS Mincho"/>
          <w:b/>
          <w:lang w:val="en-US"/>
        </w:rPr>
        <w:t xml:space="preserve"> </w:t>
      </w:r>
      <w:r w:rsidR="00DA2490">
        <w:rPr>
          <w:rFonts w:eastAsia="MS Mincho"/>
          <w:b/>
          <w:lang w:val="en-US"/>
        </w:rPr>
        <w:t xml:space="preserve">a </w:t>
      </w:r>
      <w:r w:rsidRPr="00AD4CD8">
        <w:rPr>
          <w:rFonts w:eastAsia="MS Mincho"/>
          <w:b/>
          <w:lang w:val="en-US"/>
        </w:rPr>
        <w:t>different MPDCCH repetition value depending upon the RACH CE level.</w:t>
      </w:r>
    </w:p>
    <w:p w14:paraId="34EB8B2F" w14:textId="77777777" w:rsidR="00AD4CD8" w:rsidRDefault="00AD4CD8" w:rsidP="005D6AC5">
      <w:pPr>
        <w:rPr>
          <w:rFonts w:eastAsia="MS Mincho"/>
          <w:lang w:val="en-US"/>
        </w:rPr>
      </w:pPr>
    </w:p>
    <w:p w14:paraId="4497F38C" w14:textId="4531A368" w:rsidR="00AD4CD8" w:rsidRDefault="00AD4CD8" w:rsidP="005D6AC5">
      <w:pPr>
        <w:rPr>
          <w:rFonts w:eastAsia="MS Mincho"/>
          <w:lang w:val="en-US"/>
        </w:rPr>
      </w:pPr>
      <w:r>
        <w:rPr>
          <w:rFonts w:eastAsia="MS Mincho"/>
          <w:lang w:val="en-US"/>
        </w:rPr>
        <w:t>The DL quality report gives a general channel condition rather than one that tracks fast fading</w:t>
      </w:r>
      <w:r w:rsidR="00DD1FDA">
        <w:rPr>
          <w:rFonts w:eastAsia="MS Mincho"/>
          <w:lang w:val="en-US"/>
        </w:rPr>
        <w:t>, i.e. it does not need to be precise</w:t>
      </w:r>
      <w:r>
        <w:rPr>
          <w:rFonts w:eastAsia="MS Mincho"/>
          <w:lang w:val="en-US"/>
        </w:rPr>
        <w:t>.  Hence, it is sufficient to use a pre-defined AL = 24 for the case where the reported MPDCCH repetition = 1.  That is we can confirm the following Working Assumption on fixing the pre-defined AL to 24.</w:t>
      </w:r>
    </w:p>
    <w:p w14:paraId="057EB5A4" w14:textId="7F46E3C8" w:rsidR="00AD4CD8" w:rsidRPr="00AD4CD8" w:rsidRDefault="00AD4CD8" w:rsidP="005D6AC5">
      <w:pPr>
        <w:rPr>
          <w:rFonts w:eastAsia="MS Mincho"/>
          <w:b/>
          <w:lang w:val="en-US"/>
        </w:rPr>
      </w:pPr>
      <w:bookmarkStart w:id="3" w:name="_GoBack"/>
      <w:r w:rsidRPr="00AD4CD8">
        <w:rPr>
          <w:rFonts w:eastAsia="MS Mincho"/>
          <w:b/>
          <w:lang w:val="en-US"/>
        </w:rPr>
        <w:t>Proposal 2: Confirm the following working assumption (i.e. make it into an agreement):</w:t>
      </w:r>
    </w:p>
    <w:p w14:paraId="1F404294" w14:textId="77777777" w:rsidR="00AD4CD8" w:rsidRPr="00AD4CD8" w:rsidRDefault="00AD4CD8" w:rsidP="00DD1FDA">
      <w:pPr>
        <w:pStyle w:val="ListParagraph"/>
        <w:numPr>
          <w:ilvl w:val="0"/>
          <w:numId w:val="9"/>
        </w:numPr>
        <w:spacing w:line="276" w:lineRule="auto"/>
        <w:rPr>
          <w:b/>
        </w:rPr>
      </w:pPr>
      <w:r w:rsidRPr="00AD4CD8">
        <w:rPr>
          <w:rFonts w:hint="eastAsia"/>
          <w:b/>
        </w:rPr>
        <w:t>For DL quality report in CE mode A</w:t>
      </w:r>
      <w:r w:rsidRPr="00AD4CD8">
        <w:rPr>
          <w:b/>
        </w:rPr>
        <w:t xml:space="preserve"> (PRACH CE level 0, 1)</w:t>
      </w:r>
      <w:r w:rsidRPr="00AD4CD8">
        <w:rPr>
          <w:rFonts w:hint="eastAsia"/>
          <w:b/>
        </w:rPr>
        <w:t xml:space="preserve">, the pre-defined maximum aggregation level is </w:t>
      </w:r>
      <w:r w:rsidRPr="00AD4CD8">
        <w:rPr>
          <w:rFonts w:hint="eastAsia"/>
          <w:b/>
          <w:lang w:eastAsia="zh-CN"/>
        </w:rPr>
        <w:t>fixed to 24.</w:t>
      </w:r>
    </w:p>
    <w:p w14:paraId="65B70479" w14:textId="77777777" w:rsidR="00AD4CD8" w:rsidRDefault="00AD4CD8" w:rsidP="005D6AC5">
      <w:pPr>
        <w:rPr>
          <w:rFonts w:eastAsia="MS Mincho"/>
          <w:lang w:val="en-US"/>
        </w:rPr>
      </w:pPr>
    </w:p>
    <w:bookmarkEnd w:id="3"/>
    <w:p w14:paraId="052DBC2D" w14:textId="77777777" w:rsidR="00855F39" w:rsidRDefault="00855F39" w:rsidP="00DD1FD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0250698" w14:textId="41EDAAED" w:rsidR="0088003C" w:rsidRDefault="00855F39" w:rsidP="0088003C">
      <w:r>
        <w:t xml:space="preserve">In this contribution we discuss </w:t>
      </w:r>
      <w:r w:rsidR="00AD4CD8">
        <w:t>some remaining aspects of providing DL quality report via Msg3.  We observe the following:</w:t>
      </w:r>
    </w:p>
    <w:p w14:paraId="15AF6DB9" w14:textId="77777777" w:rsidR="00DD1FDA" w:rsidRPr="00690E97" w:rsidRDefault="00DD1FDA" w:rsidP="00DD1FDA">
      <w:pPr>
        <w:rPr>
          <w:rFonts w:eastAsia="MS Mincho"/>
          <w:b/>
          <w:lang w:val="en-US"/>
        </w:rPr>
      </w:pPr>
      <w:r w:rsidRPr="00690E97">
        <w:rPr>
          <w:rFonts w:eastAsia="MS Mincho"/>
          <w:b/>
          <w:lang w:val="en-US"/>
        </w:rPr>
        <w:t>Observation 1: 4 bits are required to indicate 9 possible MPDCCH repetition values {1, 2, 4, 8, 16, 32, 64, 128, 256}.</w:t>
      </w:r>
    </w:p>
    <w:p w14:paraId="5A412C23" w14:textId="77777777" w:rsidR="00DD1FDA" w:rsidRPr="001C5EBD" w:rsidRDefault="00DD1FDA" w:rsidP="00DD1FDA">
      <w:pPr>
        <w:rPr>
          <w:rFonts w:eastAsia="MS Mincho"/>
          <w:b/>
          <w:lang w:val="en-US"/>
        </w:rPr>
      </w:pPr>
      <w:r w:rsidRPr="001C5EBD">
        <w:rPr>
          <w:rFonts w:eastAsia="MS Mincho"/>
          <w:b/>
          <w:lang w:val="en-US"/>
        </w:rPr>
        <w:t xml:space="preserve">Observation 2: For non-EDT case, the UE may not have more than 2 bits </w:t>
      </w:r>
      <w:r>
        <w:rPr>
          <w:rFonts w:eastAsia="MS Mincho"/>
          <w:b/>
          <w:lang w:val="en-US"/>
        </w:rPr>
        <w:t xml:space="preserve">to indicate one of 9 possible MPDCCH repetition values </w:t>
      </w:r>
      <w:r w:rsidRPr="001C5EBD">
        <w:rPr>
          <w:rFonts w:eastAsia="MS Mincho"/>
          <w:b/>
          <w:lang w:val="en-US"/>
        </w:rPr>
        <w:t>for the DL quality report.</w:t>
      </w:r>
    </w:p>
    <w:p w14:paraId="0654A187" w14:textId="77777777" w:rsidR="009D7CB0" w:rsidRDefault="009D7CB0" w:rsidP="00855F39"/>
    <w:p w14:paraId="2187BC09" w14:textId="77777777" w:rsidR="00160371" w:rsidRDefault="00160371" w:rsidP="00855F39">
      <w:r>
        <w:t>We therefore propose the following:</w:t>
      </w:r>
    </w:p>
    <w:p w14:paraId="6F149B72" w14:textId="77777777" w:rsidR="00DD1FDA" w:rsidRPr="00AD4CD8" w:rsidRDefault="00DD1FDA" w:rsidP="00DD1FDA">
      <w:pPr>
        <w:rPr>
          <w:rFonts w:eastAsia="MS Mincho"/>
          <w:b/>
          <w:lang w:val="en-US"/>
        </w:rPr>
      </w:pPr>
      <w:r w:rsidRPr="00AD4CD8">
        <w:rPr>
          <w:rFonts w:eastAsia="MS Mincho"/>
          <w:b/>
          <w:lang w:val="en-US"/>
        </w:rPr>
        <w:t>Proposal 1: For the case where 2 bits are used for the DL Quality Report, the repetition value is jointly coded with the RACH CE level such that each state in the 2 bits report indicate</w:t>
      </w:r>
      <w:r>
        <w:rPr>
          <w:rFonts w:eastAsia="MS Mincho"/>
          <w:b/>
          <w:lang w:val="en-US"/>
        </w:rPr>
        <w:t>s</w:t>
      </w:r>
      <w:r w:rsidRPr="00AD4CD8">
        <w:rPr>
          <w:rFonts w:eastAsia="MS Mincho"/>
          <w:b/>
          <w:lang w:val="en-US"/>
        </w:rPr>
        <w:t xml:space="preserve"> </w:t>
      </w:r>
      <w:r>
        <w:rPr>
          <w:rFonts w:eastAsia="MS Mincho"/>
          <w:b/>
          <w:lang w:val="en-US"/>
        </w:rPr>
        <w:t xml:space="preserve">a </w:t>
      </w:r>
      <w:r w:rsidRPr="00AD4CD8">
        <w:rPr>
          <w:rFonts w:eastAsia="MS Mincho"/>
          <w:b/>
          <w:lang w:val="en-US"/>
        </w:rPr>
        <w:t>different MPDCCH repetition value depending upon the RACH CE level.</w:t>
      </w:r>
    </w:p>
    <w:p w14:paraId="79A45731" w14:textId="77777777" w:rsidR="00DD1FDA" w:rsidRPr="00AD4CD8" w:rsidRDefault="00DD1FDA" w:rsidP="00DD1FDA">
      <w:pPr>
        <w:rPr>
          <w:rFonts w:eastAsia="MS Mincho"/>
          <w:b/>
          <w:lang w:val="en-US"/>
        </w:rPr>
      </w:pPr>
      <w:r w:rsidRPr="00AD4CD8">
        <w:rPr>
          <w:rFonts w:eastAsia="MS Mincho"/>
          <w:b/>
          <w:lang w:val="en-US"/>
        </w:rPr>
        <w:t>Proposal 2: Confirm the following working assumption (i.e. make it into an agreement):</w:t>
      </w:r>
    </w:p>
    <w:p w14:paraId="30B1FC38" w14:textId="77777777" w:rsidR="00DD1FDA" w:rsidRPr="00AD4CD8" w:rsidRDefault="00DD1FDA" w:rsidP="00DD1FDA">
      <w:pPr>
        <w:pStyle w:val="ListParagraph"/>
        <w:numPr>
          <w:ilvl w:val="0"/>
          <w:numId w:val="9"/>
        </w:numPr>
        <w:spacing w:line="276" w:lineRule="auto"/>
        <w:rPr>
          <w:b/>
        </w:rPr>
      </w:pPr>
      <w:r w:rsidRPr="00AD4CD8">
        <w:rPr>
          <w:rFonts w:hint="eastAsia"/>
          <w:b/>
        </w:rPr>
        <w:t>For DL quality report in CE mode A</w:t>
      </w:r>
      <w:r w:rsidRPr="00AD4CD8">
        <w:rPr>
          <w:b/>
        </w:rPr>
        <w:t xml:space="preserve"> (PRACH CE level 0, 1)</w:t>
      </w:r>
      <w:r w:rsidRPr="00AD4CD8">
        <w:rPr>
          <w:rFonts w:hint="eastAsia"/>
          <w:b/>
        </w:rPr>
        <w:t xml:space="preserve">, the pre-defined maximum aggregation level is </w:t>
      </w:r>
      <w:r w:rsidRPr="00AD4CD8">
        <w:rPr>
          <w:rFonts w:hint="eastAsia"/>
          <w:b/>
          <w:lang w:eastAsia="zh-CN"/>
        </w:rPr>
        <w:t>fixed to 24.</w:t>
      </w:r>
    </w:p>
    <w:p w14:paraId="3725CF47" w14:textId="77777777" w:rsidR="00DD1FDA" w:rsidRDefault="00DD1FDA" w:rsidP="00DD1FDA">
      <w:pPr>
        <w:rPr>
          <w:rFonts w:eastAsia="MS Mincho"/>
          <w:lang w:val="en-US"/>
        </w:rPr>
      </w:pPr>
    </w:p>
    <w:p w14:paraId="79939F8E" w14:textId="77777777" w:rsidR="00855F39" w:rsidRDefault="00855F39" w:rsidP="00DD1FD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6999A93" w14:textId="387F2520" w:rsidR="00CD5931" w:rsidRDefault="00CD5931" w:rsidP="00CD5931">
      <w:r>
        <w:t xml:space="preserve">[1] </w:t>
      </w:r>
      <w:r w:rsidR="004D49B6" w:rsidRPr="004D49B6">
        <w:t>R1-1905939</w:t>
      </w:r>
      <w:r>
        <w:t>, “</w:t>
      </w:r>
      <w:r w:rsidR="004D49B6" w:rsidRPr="004D49B6">
        <w:t>LS on quality report in Msg3 for LTE-M</w:t>
      </w:r>
      <w:r>
        <w:t xml:space="preserve">,” </w:t>
      </w:r>
      <w:r w:rsidR="004D49B6">
        <w:t>RAN2</w:t>
      </w:r>
      <w:r>
        <w:t>, RAN1#9</w:t>
      </w:r>
      <w:r w:rsidR="004D49B6">
        <w:t>7</w:t>
      </w:r>
    </w:p>
    <w:p w14:paraId="4503FF0B" w14:textId="37731C3E" w:rsidR="000A21F1" w:rsidRDefault="000A21F1" w:rsidP="00CD5931">
      <w:r>
        <w:t>[2] R1-1904232, “</w:t>
      </w:r>
      <w:r w:rsidRPr="000A21F1">
        <w:t>Remaining issues in su</w:t>
      </w:r>
      <w:r>
        <w:t xml:space="preserve">pporting quality report in Msg3,” </w:t>
      </w:r>
      <w:r w:rsidRPr="000A21F1">
        <w:t>Sony</w:t>
      </w:r>
      <w:r>
        <w:t>, RAN1#96bis</w:t>
      </w:r>
    </w:p>
    <w:sectPr w:rsidR="000A21F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88584F" w16cid:durableId="207200E1"/>
  <w16cid:commentId w16cid:paraId="7D232D9C" w16cid:durableId="2072005C"/>
  <w16cid:commentId w16cid:paraId="487909E0" w16cid:durableId="207200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DF275" w14:textId="77777777" w:rsidR="00ED72B7" w:rsidRDefault="00ED72B7">
      <w:r>
        <w:separator/>
      </w:r>
    </w:p>
  </w:endnote>
  <w:endnote w:type="continuationSeparator" w:id="0">
    <w:p w14:paraId="04DE3824" w14:textId="77777777" w:rsidR="00ED72B7" w:rsidRDefault="00ED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83309" w14:textId="77777777" w:rsidR="00ED72B7" w:rsidRDefault="00ED72B7">
      <w:r>
        <w:separator/>
      </w:r>
    </w:p>
  </w:footnote>
  <w:footnote w:type="continuationSeparator" w:id="0">
    <w:p w14:paraId="5C4545F4" w14:textId="77777777" w:rsidR="00ED72B7" w:rsidRDefault="00ED72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F3A4942"/>
    <w:multiLevelType w:val="hybridMultilevel"/>
    <w:tmpl w:val="74AA2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1549BF"/>
    <w:multiLevelType w:val="hybridMultilevel"/>
    <w:tmpl w:val="EF681C1E"/>
    <w:lvl w:ilvl="0" w:tplc="411679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5534AB"/>
    <w:multiLevelType w:val="multilevel"/>
    <w:tmpl w:val="91224D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0"/>
  </w:num>
  <w:num w:numId="6">
    <w:abstractNumId w:val="2"/>
  </w:num>
  <w:num w:numId="7">
    <w:abstractNumId w:val="10"/>
  </w:num>
  <w:num w:numId="8">
    <w:abstractNumId w:val="3"/>
  </w:num>
  <w:num w:numId="9">
    <w:abstractNumId w:val="5"/>
  </w:num>
  <w:num w:numId="10">
    <w:abstractNumId w:val="8"/>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0822"/>
    <w:rsid w:val="00003E23"/>
    <w:rsid w:val="000102FF"/>
    <w:rsid w:val="0001157C"/>
    <w:rsid w:val="00031AA4"/>
    <w:rsid w:val="0004157F"/>
    <w:rsid w:val="00046177"/>
    <w:rsid w:val="00062DA9"/>
    <w:rsid w:val="00083CDE"/>
    <w:rsid w:val="000A21F1"/>
    <w:rsid w:val="000C2901"/>
    <w:rsid w:val="000D13A8"/>
    <w:rsid w:val="000D7B2E"/>
    <w:rsid w:val="000F183A"/>
    <w:rsid w:val="000F2691"/>
    <w:rsid w:val="00106793"/>
    <w:rsid w:val="00116008"/>
    <w:rsid w:val="001318A8"/>
    <w:rsid w:val="0014010F"/>
    <w:rsid w:val="00144192"/>
    <w:rsid w:val="00160371"/>
    <w:rsid w:val="001641D6"/>
    <w:rsid w:val="00173A5A"/>
    <w:rsid w:val="00173B87"/>
    <w:rsid w:val="001C26EE"/>
    <w:rsid w:val="001C3030"/>
    <w:rsid w:val="001C5EBD"/>
    <w:rsid w:val="001D7294"/>
    <w:rsid w:val="001F6D3C"/>
    <w:rsid w:val="00210021"/>
    <w:rsid w:val="002136ED"/>
    <w:rsid w:val="0021781D"/>
    <w:rsid w:val="0022222B"/>
    <w:rsid w:val="0023091B"/>
    <w:rsid w:val="00233CA5"/>
    <w:rsid w:val="00252C04"/>
    <w:rsid w:val="00270216"/>
    <w:rsid w:val="00275802"/>
    <w:rsid w:val="002761EC"/>
    <w:rsid w:val="00280D65"/>
    <w:rsid w:val="002850B5"/>
    <w:rsid w:val="00293547"/>
    <w:rsid w:val="002A006C"/>
    <w:rsid w:val="002B1D8E"/>
    <w:rsid w:val="002C75C7"/>
    <w:rsid w:val="002D14A6"/>
    <w:rsid w:val="002D4F72"/>
    <w:rsid w:val="002E0D51"/>
    <w:rsid w:val="002F27E9"/>
    <w:rsid w:val="002F3FE4"/>
    <w:rsid w:val="002F7659"/>
    <w:rsid w:val="003162A9"/>
    <w:rsid w:val="003213EE"/>
    <w:rsid w:val="00325336"/>
    <w:rsid w:val="00327383"/>
    <w:rsid w:val="003539C7"/>
    <w:rsid w:val="00356FC8"/>
    <w:rsid w:val="00375C50"/>
    <w:rsid w:val="003A004E"/>
    <w:rsid w:val="003A1646"/>
    <w:rsid w:val="003A7797"/>
    <w:rsid w:val="003C646A"/>
    <w:rsid w:val="003D3533"/>
    <w:rsid w:val="003D4C90"/>
    <w:rsid w:val="004012D6"/>
    <w:rsid w:val="0041482F"/>
    <w:rsid w:val="00421D52"/>
    <w:rsid w:val="00422EA5"/>
    <w:rsid w:val="00427D9F"/>
    <w:rsid w:val="004313D6"/>
    <w:rsid w:val="004322DD"/>
    <w:rsid w:val="00453952"/>
    <w:rsid w:val="00464932"/>
    <w:rsid w:val="0048341C"/>
    <w:rsid w:val="00484D75"/>
    <w:rsid w:val="0048511E"/>
    <w:rsid w:val="00492A87"/>
    <w:rsid w:val="004A650D"/>
    <w:rsid w:val="004B158E"/>
    <w:rsid w:val="004C25F4"/>
    <w:rsid w:val="004D1FC7"/>
    <w:rsid w:val="004D49B6"/>
    <w:rsid w:val="004D5BF4"/>
    <w:rsid w:val="004E0AC7"/>
    <w:rsid w:val="004F6519"/>
    <w:rsid w:val="00502AA5"/>
    <w:rsid w:val="00503DA1"/>
    <w:rsid w:val="00514ACC"/>
    <w:rsid w:val="005317FD"/>
    <w:rsid w:val="00544758"/>
    <w:rsid w:val="0055725A"/>
    <w:rsid w:val="005654F5"/>
    <w:rsid w:val="005776BC"/>
    <w:rsid w:val="00577F8A"/>
    <w:rsid w:val="005873A3"/>
    <w:rsid w:val="005A3297"/>
    <w:rsid w:val="005C19D9"/>
    <w:rsid w:val="005C70A9"/>
    <w:rsid w:val="005C7515"/>
    <w:rsid w:val="005D6AC5"/>
    <w:rsid w:val="005D729E"/>
    <w:rsid w:val="005F31CF"/>
    <w:rsid w:val="005F5642"/>
    <w:rsid w:val="00643995"/>
    <w:rsid w:val="00643E1D"/>
    <w:rsid w:val="006569B2"/>
    <w:rsid w:val="00673015"/>
    <w:rsid w:val="00690E97"/>
    <w:rsid w:val="00694ABB"/>
    <w:rsid w:val="006B39D4"/>
    <w:rsid w:val="006D0EAA"/>
    <w:rsid w:val="006D21BF"/>
    <w:rsid w:val="006D62EB"/>
    <w:rsid w:val="006F502D"/>
    <w:rsid w:val="007172AC"/>
    <w:rsid w:val="007271F6"/>
    <w:rsid w:val="0073373C"/>
    <w:rsid w:val="00743918"/>
    <w:rsid w:val="00773AC2"/>
    <w:rsid w:val="00782D42"/>
    <w:rsid w:val="00783E56"/>
    <w:rsid w:val="007A008A"/>
    <w:rsid w:val="007A086D"/>
    <w:rsid w:val="007A3FB0"/>
    <w:rsid w:val="007B2533"/>
    <w:rsid w:val="007D07F1"/>
    <w:rsid w:val="007D3E92"/>
    <w:rsid w:val="007D59B0"/>
    <w:rsid w:val="007D7600"/>
    <w:rsid w:val="007F518E"/>
    <w:rsid w:val="00802E59"/>
    <w:rsid w:val="008413E1"/>
    <w:rsid w:val="00842D44"/>
    <w:rsid w:val="00847A26"/>
    <w:rsid w:val="00855F39"/>
    <w:rsid w:val="0088003C"/>
    <w:rsid w:val="00881651"/>
    <w:rsid w:val="008A3145"/>
    <w:rsid w:val="008B589E"/>
    <w:rsid w:val="008D76C0"/>
    <w:rsid w:val="008D7C42"/>
    <w:rsid w:val="008F434A"/>
    <w:rsid w:val="009173D8"/>
    <w:rsid w:val="00924FF2"/>
    <w:rsid w:val="009261FB"/>
    <w:rsid w:val="009336E4"/>
    <w:rsid w:val="0095028A"/>
    <w:rsid w:val="00953616"/>
    <w:rsid w:val="00961354"/>
    <w:rsid w:val="009743CD"/>
    <w:rsid w:val="009779E0"/>
    <w:rsid w:val="0099351A"/>
    <w:rsid w:val="009D4321"/>
    <w:rsid w:val="009D6199"/>
    <w:rsid w:val="009D7CB0"/>
    <w:rsid w:val="009E0604"/>
    <w:rsid w:val="009F432A"/>
    <w:rsid w:val="00A2568F"/>
    <w:rsid w:val="00A35D8F"/>
    <w:rsid w:val="00A4293C"/>
    <w:rsid w:val="00A43E4F"/>
    <w:rsid w:val="00A4775E"/>
    <w:rsid w:val="00A57B22"/>
    <w:rsid w:val="00A61CED"/>
    <w:rsid w:val="00A74192"/>
    <w:rsid w:val="00A824A2"/>
    <w:rsid w:val="00A91C99"/>
    <w:rsid w:val="00AA5907"/>
    <w:rsid w:val="00AB4ED7"/>
    <w:rsid w:val="00AD17BB"/>
    <w:rsid w:val="00AD4CD8"/>
    <w:rsid w:val="00AE52A9"/>
    <w:rsid w:val="00AF500B"/>
    <w:rsid w:val="00B132F8"/>
    <w:rsid w:val="00B2782B"/>
    <w:rsid w:val="00B434DA"/>
    <w:rsid w:val="00B4693B"/>
    <w:rsid w:val="00B77116"/>
    <w:rsid w:val="00B910D6"/>
    <w:rsid w:val="00B969BD"/>
    <w:rsid w:val="00BA58BF"/>
    <w:rsid w:val="00BB47FD"/>
    <w:rsid w:val="00C05967"/>
    <w:rsid w:val="00C11C96"/>
    <w:rsid w:val="00C12176"/>
    <w:rsid w:val="00C17CE0"/>
    <w:rsid w:val="00C246F3"/>
    <w:rsid w:val="00C2790E"/>
    <w:rsid w:val="00C27AB9"/>
    <w:rsid w:val="00C64143"/>
    <w:rsid w:val="00C74ED5"/>
    <w:rsid w:val="00C85A7B"/>
    <w:rsid w:val="00C8704A"/>
    <w:rsid w:val="00C97D4D"/>
    <w:rsid w:val="00CB2067"/>
    <w:rsid w:val="00CC1C2E"/>
    <w:rsid w:val="00CD5931"/>
    <w:rsid w:val="00CE74AD"/>
    <w:rsid w:val="00D05592"/>
    <w:rsid w:val="00D24596"/>
    <w:rsid w:val="00D25F71"/>
    <w:rsid w:val="00D30921"/>
    <w:rsid w:val="00D3258A"/>
    <w:rsid w:val="00D4083B"/>
    <w:rsid w:val="00D45F0D"/>
    <w:rsid w:val="00D550D7"/>
    <w:rsid w:val="00D76319"/>
    <w:rsid w:val="00D969D2"/>
    <w:rsid w:val="00DA2490"/>
    <w:rsid w:val="00DA3481"/>
    <w:rsid w:val="00DA4475"/>
    <w:rsid w:val="00DA7A1C"/>
    <w:rsid w:val="00DB0056"/>
    <w:rsid w:val="00DB3077"/>
    <w:rsid w:val="00DB7CD3"/>
    <w:rsid w:val="00DB7F21"/>
    <w:rsid w:val="00DD077C"/>
    <w:rsid w:val="00DD1FDA"/>
    <w:rsid w:val="00DE2090"/>
    <w:rsid w:val="00DE5DA3"/>
    <w:rsid w:val="00DF7A12"/>
    <w:rsid w:val="00E65A15"/>
    <w:rsid w:val="00E7721C"/>
    <w:rsid w:val="00E80AA8"/>
    <w:rsid w:val="00EA40E1"/>
    <w:rsid w:val="00EB7A68"/>
    <w:rsid w:val="00ED72B7"/>
    <w:rsid w:val="00EE5593"/>
    <w:rsid w:val="00EE7F4B"/>
    <w:rsid w:val="00EF2E1D"/>
    <w:rsid w:val="00EF6860"/>
    <w:rsid w:val="00F1792E"/>
    <w:rsid w:val="00F2008C"/>
    <w:rsid w:val="00F27E41"/>
    <w:rsid w:val="00F41322"/>
    <w:rsid w:val="00F42338"/>
    <w:rsid w:val="00F65320"/>
    <w:rsid w:val="00F759EA"/>
    <w:rsid w:val="00F912B3"/>
    <w:rsid w:val="00FA49E4"/>
    <w:rsid w:val="00FA4AE2"/>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66FA3-513A-4622-AB0E-C2EA49B7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34</cp:revision>
  <cp:lastPrinted>2002-04-23T09:10:00Z</cp:lastPrinted>
  <dcterms:created xsi:type="dcterms:W3CDTF">2019-04-01T15:42:00Z</dcterms:created>
  <dcterms:modified xsi:type="dcterms:W3CDTF">2019-05-02T11:04:00Z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